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91C0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proofErr w:type="spellStart"/>
      <w:r>
        <w:rPr>
          <w:rFonts w:ascii="바탕" w:eastAsia="바탕" w:hAnsi="Tms Rmn" w:cs="바탕" w:hint="eastAsia"/>
          <w:b/>
          <w:bCs/>
          <w:color w:val="000000"/>
          <w:sz w:val="36"/>
          <w:szCs w:val="36"/>
        </w:rPr>
        <w:t>조선민주주의인민공화국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/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36"/>
          <w:szCs w:val="36"/>
        </w:rPr>
        <w:t>인권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: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36"/>
          <w:szCs w:val="36"/>
        </w:rPr>
        <w:t>유엔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36"/>
          <w:szCs w:val="36"/>
        </w:rPr>
        <w:t>전문가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36"/>
          <w:szCs w:val="36"/>
        </w:rPr>
        <w:t>정보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36"/>
          <w:szCs w:val="36"/>
        </w:rPr>
        <w:t>수집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36"/>
          <w:szCs w:val="36"/>
        </w:rPr>
        <w:t>임무를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36"/>
          <w:szCs w:val="36"/>
        </w:rPr>
        <w:t>띄고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36"/>
          <w:szCs w:val="36"/>
        </w:rPr>
        <w:t>방한</w:t>
      </w:r>
      <w:proofErr w:type="spellEnd"/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14:paraId="0CF06DDC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ab/>
      </w:r>
      <w:r>
        <w:rPr>
          <w:rFonts w:ascii="Cambria" w:hAnsi="Cambria" w:cs="Cambria"/>
          <w:color w:val="000000"/>
          <w:sz w:val="24"/>
          <w:szCs w:val="24"/>
        </w:rPr>
        <w:tab/>
      </w:r>
      <w:r>
        <w:rPr>
          <w:rFonts w:ascii="Cambria" w:hAnsi="Cambria" w:cs="Cambria"/>
          <w:color w:val="000000"/>
          <w:sz w:val="24"/>
          <w:szCs w:val="24"/>
        </w:rPr>
        <w:tab/>
      </w:r>
      <w:r>
        <w:rPr>
          <w:rFonts w:ascii="Cambria" w:hAnsi="Cambria" w:cs="Cambria"/>
          <w:color w:val="000000"/>
          <w:sz w:val="24"/>
          <w:szCs w:val="24"/>
        </w:rPr>
        <w:tab/>
      </w:r>
      <w:r>
        <w:rPr>
          <w:rFonts w:ascii="Cambria" w:hAnsi="Cambria" w:cs="Cambria"/>
          <w:color w:val="000000"/>
          <w:sz w:val="24"/>
          <w:szCs w:val="24"/>
        </w:rPr>
        <w:tab/>
      </w:r>
      <w:r>
        <w:rPr>
          <w:rFonts w:ascii="Cambria" w:hAnsi="Cambria" w:cs="Cambria"/>
          <w:color w:val="000000"/>
          <w:sz w:val="24"/>
          <w:szCs w:val="24"/>
        </w:rPr>
        <w:tab/>
      </w:r>
      <w:r>
        <w:rPr>
          <w:rFonts w:ascii="Cambria" w:hAnsi="Cambria" w:cs="Cambria"/>
          <w:color w:val="000000"/>
          <w:sz w:val="24"/>
          <w:szCs w:val="24"/>
        </w:rPr>
        <w:tab/>
      </w:r>
      <w:r>
        <w:rPr>
          <w:rFonts w:ascii="Cambria" w:hAnsi="Cambria" w:cs="Cambria"/>
          <w:color w:val="000000"/>
          <w:sz w:val="24"/>
          <w:szCs w:val="24"/>
        </w:rPr>
        <w:tab/>
      </w:r>
      <w:r>
        <w:rPr>
          <w:rFonts w:ascii="Cambria" w:hAnsi="Cambria" w:cs="Cambria"/>
          <w:color w:val="000000"/>
          <w:sz w:val="24"/>
          <w:szCs w:val="24"/>
        </w:rPr>
        <w:tab/>
      </w:r>
      <w:r>
        <w:rPr>
          <w:rFonts w:ascii="Cambria" w:hAnsi="Cambria" w:cs="Cambria"/>
          <w:color w:val="000000"/>
          <w:sz w:val="24"/>
          <w:szCs w:val="24"/>
        </w:rPr>
        <w:tab/>
      </w:r>
    </w:p>
    <w:p w14:paraId="7EB3552E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제네바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>/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서울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(2017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7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14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) –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인권에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관한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>(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이하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“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”)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토마스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오헤아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퀸타나가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7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17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일부터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21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일까지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대한민국을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방문한다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. </w:t>
      </w:r>
    </w:p>
    <w:p w14:paraId="40D7B1C2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</w:p>
    <w:p w14:paraId="2DCB369F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2016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3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유엔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인권이사회에서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임명된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,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방문을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여러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차례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요청하였으나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아직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방문이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허용되지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않았다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.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인권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상황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관련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정보를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수집하고자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2016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11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일본과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대한민국에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방문했다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. </w:t>
      </w:r>
    </w:p>
    <w:p w14:paraId="67FB2EC0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</w:p>
    <w:p w14:paraId="2A3D7669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“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대한민국에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새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정부가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취임한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시점에서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이번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방한은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새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정부의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조선민주주의인민공화국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관련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정책에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대해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듣고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,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근래에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탈북한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이들을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포함하여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여러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출처로부터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직접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인권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상황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관련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정보를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수집하기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위함</w:t>
      </w:r>
      <w:r>
        <w:rPr>
          <w:rFonts w:ascii="Arial" w:hAnsi="Arial" w:cs="Arial"/>
          <w:color w:val="000000"/>
          <w:sz w:val="24"/>
          <w:szCs w:val="24"/>
          <w:lang w:eastAsia="ko-KR"/>
        </w:rPr>
        <w:t>”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이라고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말했다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.  </w:t>
      </w:r>
    </w:p>
    <w:p w14:paraId="12F45AE3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</w:p>
    <w:p w14:paraId="434F678B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근래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역내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적대감이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고조되고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그에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따라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유엔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안전보장이사회를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비롯하여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국제적인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관심도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더해지는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상황에서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방한하게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4"/>
          <w:szCs w:val="24"/>
        </w:rPr>
        <w:t>되었다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 </w:t>
      </w:r>
    </w:p>
    <w:p w14:paraId="5844185C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676B98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  <w:r>
        <w:rPr>
          <w:rFonts w:ascii="Arial" w:hAnsi="Arial" w:cs="Arial"/>
          <w:color w:val="000000"/>
          <w:sz w:val="24"/>
          <w:szCs w:val="24"/>
          <w:lang w:eastAsia="ko-KR"/>
        </w:rPr>
        <w:t>“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긴장이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고조되면서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인권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침해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위험이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더욱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커지고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있다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>.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대화를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추진할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때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인권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문제도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반드시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다루어야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한다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.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관련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정부에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이러한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중대한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원칙을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상기하는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것도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임무</w:t>
      </w:r>
      <w:r>
        <w:rPr>
          <w:rFonts w:ascii="Arial" w:hAnsi="Arial" w:cs="Arial"/>
          <w:color w:val="000000"/>
          <w:sz w:val="24"/>
          <w:szCs w:val="24"/>
          <w:lang w:eastAsia="ko-KR"/>
        </w:rPr>
        <w:t>”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라고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강조했다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. </w:t>
      </w:r>
    </w:p>
    <w:p w14:paraId="65978ED1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</w:p>
    <w:p w14:paraId="024ED7A6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5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간의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방한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동안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정부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고위관계자를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비롯하여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,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시민사회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대표자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및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여러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이해관계자를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만날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예정이다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. </w:t>
      </w:r>
    </w:p>
    <w:p w14:paraId="25B3A81D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</w:p>
    <w:p w14:paraId="78452BD6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방한을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마무리하는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7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21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서울에서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(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현지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시간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기준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)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오후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2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시부터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3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시까지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기자회견을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갖는다</w:t>
      </w:r>
      <w:r>
        <w:rPr>
          <w:rFonts w:ascii="Cambria" w:hAnsi="Cambria" w:cs="Cambria"/>
          <w:color w:val="000000"/>
          <w:sz w:val="24"/>
          <w:szCs w:val="24"/>
          <w:lang w:eastAsia="ko-KR"/>
        </w:rPr>
        <w:t>.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기자회견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출입은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언론관계자로만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제한한다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. </w:t>
      </w:r>
    </w:p>
    <w:p w14:paraId="10AFB6A4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</w:p>
    <w:p w14:paraId="3FFE7BD5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특별보고관은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방한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내용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및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권고를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2017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년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10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유엔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총회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제출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보고서에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반영할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4"/>
          <w:szCs w:val="24"/>
          <w:lang w:eastAsia="ko-KR"/>
        </w:rPr>
        <w:t>예정이다</w:t>
      </w:r>
      <w:r>
        <w:rPr>
          <w:rFonts w:ascii="Arial" w:hAnsi="Arial" w:cs="Arial"/>
          <w:color w:val="000000"/>
          <w:sz w:val="24"/>
          <w:szCs w:val="24"/>
          <w:lang w:eastAsia="ko-KR"/>
        </w:rPr>
        <w:t xml:space="preserve">. </w:t>
      </w:r>
    </w:p>
    <w:p w14:paraId="20E17472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ko-KR"/>
        </w:rPr>
      </w:pPr>
    </w:p>
    <w:p w14:paraId="043CF9A2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바탕" w:eastAsia="바탕" w:hAnsi="Tms Rmn" w:cs="바탕" w:hint="eastAsia"/>
          <w:color w:val="000000"/>
          <w:sz w:val="24"/>
          <w:szCs w:val="24"/>
        </w:rPr>
        <w:t>끝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2416284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6D314E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토마스</w:t>
      </w:r>
      <w:r>
        <w:rPr>
          <w:rFonts w:ascii="Arial" w:hAnsi="Arial" w:cs="Arial"/>
          <w:b/>
          <w:bCs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오헤나</w:t>
      </w:r>
      <w:r>
        <w:rPr>
          <w:rFonts w:ascii="Arial" w:hAnsi="Arial" w:cs="Arial"/>
          <w:b/>
          <w:bCs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퀸타나</w:t>
      </w:r>
      <w:r>
        <w:rPr>
          <w:rFonts w:ascii="Arial" w:hAnsi="Arial" w:cs="Arial"/>
          <w:i/>
          <w:iCs/>
          <w:color w:val="000000"/>
          <w:lang w:eastAsia="ko-KR"/>
        </w:rPr>
        <w:t xml:space="preserve"> (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아르헨티나</w:t>
      </w:r>
      <w:r>
        <w:rPr>
          <w:rFonts w:ascii="Arial" w:hAnsi="Arial" w:cs="Arial"/>
          <w:i/>
          <w:iCs/>
          <w:color w:val="000000"/>
          <w:lang w:eastAsia="ko-KR"/>
        </w:rPr>
        <w:t>)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 w:rsidR="00C808F5">
        <w:fldChar w:fldCharType="begin"/>
      </w:r>
      <w:r w:rsidR="00C808F5">
        <w:rPr>
          <w:lang w:eastAsia="ko-KR"/>
        </w:rPr>
        <w:instrText xml:space="preserve"> HYPERLINK "https://www.ohchr.org/EN/HRBodies/SP/CountriesMandates/KP/Pages/SRDPRKorea.aspx" </w:instrText>
      </w:r>
      <w:r w:rsidR="00C808F5">
        <w:fldChar w:fldCharType="separate"/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조선민주주의인민공화국</w:t>
      </w:r>
      <w:r>
        <w:rPr>
          <w:rFonts w:ascii="Arial" w:hAnsi="Arial" w:cs="Arial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내</w:t>
      </w:r>
      <w:r>
        <w:rPr>
          <w:rFonts w:ascii="Arial" w:hAnsi="Arial" w:cs="Arial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인권</w:t>
      </w:r>
      <w:r>
        <w:rPr>
          <w:rFonts w:ascii="Arial" w:hAnsi="Arial" w:cs="Arial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상황에</w:t>
      </w:r>
      <w:r>
        <w:rPr>
          <w:rFonts w:ascii="Arial" w:hAnsi="Arial" w:cs="Arial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관한</w:t>
      </w:r>
      <w:r>
        <w:rPr>
          <w:rFonts w:ascii="Arial" w:hAnsi="Arial" w:cs="Arial"/>
          <w:i/>
          <w:iCs/>
          <w:color w:val="0000FF"/>
          <w:u w:val="single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FF"/>
          <w:u w:val="single"/>
          <w:lang w:eastAsia="ko-KR"/>
        </w:rPr>
        <w:t>특별보고관</w:t>
      </w:r>
      <w:r w:rsidR="00C808F5">
        <w:rPr>
          <w:rFonts w:ascii="바탕" w:eastAsia="바탕" w:hAnsi="Tms Rmn" w:cs="바탕"/>
          <w:i/>
          <w:iCs/>
          <w:color w:val="0000FF"/>
          <w:u w:val="single"/>
        </w:rPr>
        <w:fldChar w:fldCharType="end"/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으로</w:t>
      </w:r>
      <w:r>
        <w:rPr>
          <w:rFonts w:ascii="Arial" w:hAnsi="Arial" w:cs="Arial"/>
          <w:i/>
          <w:iCs/>
          <w:color w:val="000000"/>
          <w:lang w:eastAsia="ko-KR"/>
        </w:rPr>
        <w:t xml:space="preserve"> 2016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인권이사회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임명을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받았다</w:t>
      </w:r>
      <w:r>
        <w:rPr>
          <w:rFonts w:ascii="Arial" w:hAnsi="Arial" w:cs="Arial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분야에서</w:t>
      </w:r>
      <w:r>
        <w:rPr>
          <w:rFonts w:ascii="Arial" w:hAnsi="Arial" w:cs="Arial"/>
          <w:i/>
          <w:iCs/>
          <w:color w:val="000000"/>
          <w:lang w:eastAsia="ko-KR"/>
        </w:rPr>
        <w:t xml:space="preserve"> 20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이상의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경력을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쌓은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변호사로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미주인권위원회에서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변호사로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근무했으며</w:t>
      </w:r>
      <w:r>
        <w:rPr>
          <w:rFonts w:ascii="Arial" w:hAnsi="Arial" w:cs="Arial"/>
          <w:i/>
          <w:iCs/>
          <w:color w:val="000000"/>
          <w:lang w:eastAsia="ko-KR"/>
        </w:rPr>
        <w:t xml:space="preserve">,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아르헨티나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군부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독재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시절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아동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납치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문제를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다룬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비정부기구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마요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광장의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어머니들</w:t>
      </w:r>
      <w:r>
        <w:rPr>
          <w:rFonts w:ascii="Arial" w:hAnsi="Arial" w:cs="Arial"/>
          <w:i/>
          <w:iCs/>
          <w:color w:val="000000"/>
          <w:lang w:eastAsia="ko-KR"/>
        </w:rPr>
        <w:t xml:space="preserve"> (Abuelas de Plaza de Mayo)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대표로도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활동했다</w:t>
      </w:r>
      <w:r>
        <w:rPr>
          <w:rFonts w:ascii="Arial" w:hAnsi="Arial" w:cs="Arial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볼리비아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내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유엔인권최고대표사무소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프로그램을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총괄한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있으며</w:t>
      </w:r>
      <w:r>
        <w:rPr>
          <w:rFonts w:ascii="Arial" w:hAnsi="Arial" w:cs="Arial"/>
          <w:i/>
          <w:iCs/>
          <w:color w:val="000000"/>
          <w:lang w:eastAsia="ko-KR"/>
        </w:rPr>
        <w:t>, 2008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년부터</w:t>
      </w:r>
      <w:r>
        <w:rPr>
          <w:rFonts w:ascii="Arial" w:hAnsi="Arial" w:cs="Arial"/>
          <w:i/>
          <w:iCs/>
          <w:color w:val="000000"/>
          <w:lang w:eastAsia="ko-KR"/>
        </w:rPr>
        <w:t xml:space="preserve"> 2014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년까지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미얀마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내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인권에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관한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특별보고관직을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역임했다</w:t>
      </w:r>
      <w:r>
        <w:rPr>
          <w:rFonts w:ascii="Arial" w:hAnsi="Arial" w:cs="Arial"/>
          <w:i/>
          <w:iCs/>
          <w:color w:val="000000"/>
          <w:lang w:eastAsia="ko-KR"/>
        </w:rPr>
        <w:t xml:space="preserve">. </w:t>
      </w:r>
    </w:p>
    <w:p w14:paraId="25093E87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lang w:eastAsia="ko-KR"/>
        </w:rPr>
      </w:pPr>
    </w:p>
    <w:p w14:paraId="6EB07591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lang w:eastAsia="ko-KR"/>
        </w:rPr>
      </w:pPr>
    </w:p>
    <w:p w14:paraId="029B222F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i/>
          <w:iCs/>
          <w:color w:val="000000"/>
          <w:lang w:eastAsia="ko-KR"/>
        </w:rPr>
        <w:lastRenderedPageBreak/>
        <w:t>특별보고관은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인권이사회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hyperlink r:id="rId7" w:history="1">
        <w:r>
          <w:rPr>
            <w:rFonts w:ascii="바탕" w:eastAsia="바탕" w:hAnsi="Tms Rmn" w:cs="바탕" w:hint="eastAsia"/>
            <w:i/>
            <w:iCs/>
            <w:color w:val="0000FF"/>
            <w:u w:val="single"/>
            <w:lang w:eastAsia="ko-KR"/>
          </w:rPr>
          <w:t>특별절차제도</w:t>
        </w:r>
      </w:hyperlink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로</w:t>
      </w:r>
      <w:r>
        <w:rPr>
          <w:rFonts w:ascii="Arial" w:hAnsi="Arial" w:cs="Arial"/>
          <w:i/>
          <w:iCs/>
          <w:color w:val="000000"/>
          <w:lang w:eastAsia="ko-KR"/>
        </w:rPr>
        <w:t xml:space="preserve">,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제도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하에서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가장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많은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수의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독립전문가가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참여한다</w:t>
      </w:r>
      <w:r>
        <w:rPr>
          <w:rFonts w:ascii="Arial" w:hAnsi="Arial" w:cs="Arial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특정국가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또는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전세계에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적용하는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특정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주제를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다루기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위해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인권이사회가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독립적으로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사실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관계를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규명하고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모니터링하는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제도를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가리킨다</w:t>
      </w:r>
      <w:r>
        <w:rPr>
          <w:rFonts w:ascii="Cambria" w:hAnsi="Cambria" w:cs="Cambria"/>
          <w:i/>
          <w:iCs/>
          <w:color w:val="000000"/>
          <w:lang w:eastAsia="ko-KR"/>
        </w:rPr>
        <w:t>.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특별절차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전문가는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직원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신분이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아니고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무보수로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자발적인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임무를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수행한다</w:t>
      </w:r>
      <w:r>
        <w:rPr>
          <w:rFonts w:ascii="Arial" w:hAnsi="Arial" w:cs="Arial"/>
          <w:i/>
          <w:iCs/>
          <w:color w:val="000000"/>
          <w:lang w:eastAsia="ko-KR"/>
        </w:rPr>
        <w:t xml:space="preserve">.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또한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여타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정부나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기관으로부터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독립성을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유지하며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개인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역량을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바탕으로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업무를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수행한다</w:t>
      </w:r>
      <w:r>
        <w:rPr>
          <w:rFonts w:ascii="Cambria" w:hAnsi="Cambria" w:cs="Cambria"/>
          <w:i/>
          <w:iCs/>
          <w:color w:val="000000"/>
          <w:lang w:eastAsia="ko-KR"/>
        </w:rPr>
        <w:t>.</w:t>
      </w:r>
    </w:p>
    <w:p w14:paraId="147B04C6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i/>
          <w:iCs/>
          <w:color w:val="000000"/>
          <w:lang w:eastAsia="ko-KR"/>
        </w:rPr>
      </w:pPr>
    </w:p>
    <w:p w14:paraId="4E72CD0A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유엔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인권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국가별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proofErr w:type="gramStart"/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웹페이지</w:t>
      </w:r>
      <w:r>
        <w:rPr>
          <w:rFonts w:ascii="Arial" w:hAnsi="Arial" w:cs="Arial"/>
          <w:i/>
          <w:iCs/>
          <w:color w:val="000000"/>
          <w:lang w:eastAsia="ko-KR"/>
        </w:rPr>
        <w:t xml:space="preserve">  –</w:t>
      </w:r>
      <w:proofErr w:type="gramEnd"/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조선민주주의인민공화국</w:t>
      </w:r>
      <w:r>
        <w:rPr>
          <w:rFonts w:ascii="Arial" w:hAnsi="Arial" w:cs="Arial"/>
          <w:i/>
          <w:iCs/>
          <w:color w:val="000000"/>
          <w:lang w:eastAsia="ko-KR"/>
        </w:rPr>
        <w:t xml:space="preserve">: </w:t>
      </w:r>
      <w:r w:rsidR="00C808F5">
        <w:fldChar w:fldCharType="begin"/>
      </w:r>
      <w:r w:rsidR="00C808F5">
        <w:rPr>
          <w:lang w:eastAsia="ko-KR"/>
        </w:rPr>
        <w:instrText xml:space="preserve"> HYPERLINK "https://www.ohchr.org/EN/countries/AsiaRegion/Pages/KPIndex.aspx" </w:instrText>
      </w:r>
      <w:r w:rsidR="00C808F5">
        <w:fldChar w:fldCharType="separate"/>
      </w:r>
      <w:r>
        <w:rPr>
          <w:rFonts w:ascii="Arial" w:hAnsi="Arial" w:cs="Arial"/>
          <w:i/>
          <w:iCs/>
          <w:color w:val="0000FF"/>
          <w:sz w:val="18"/>
          <w:szCs w:val="18"/>
          <w:u w:val="single"/>
          <w:lang w:eastAsia="ko-KR"/>
        </w:rPr>
        <w:t>http://www.ohchr.org/EN/countries/AsiaRegion/Pages/KPIndex.aspx</w:t>
      </w:r>
      <w:r w:rsidR="00C808F5">
        <w:rPr>
          <w:rFonts w:ascii="Arial" w:hAnsi="Arial" w:cs="Arial"/>
          <w:i/>
          <w:iCs/>
          <w:color w:val="0000FF"/>
          <w:sz w:val="18"/>
          <w:szCs w:val="18"/>
          <w:u w:val="single"/>
        </w:rPr>
        <w:fldChar w:fldCharType="end"/>
      </w:r>
    </w:p>
    <w:p w14:paraId="2530D073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lang w:eastAsia="ko-KR"/>
        </w:rPr>
      </w:pPr>
    </w:p>
    <w:p w14:paraId="5CB9A11F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서울유엔인권사무소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바탕" w:eastAsia="바탕" w:hAnsi="Tms Rmn" w:cs="바탕" w:hint="eastAsia"/>
          <w:i/>
          <w:iCs/>
          <w:color w:val="000000"/>
        </w:rPr>
        <w:t>웹페이지</w:t>
      </w:r>
      <w:proofErr w:type="spellEnd"/>
      <w:r>
        <w:rPr>
          <w:rFonts w:ascii="Arial" w:hAnsi="Arial" w:cs="Arial"/>
          <w:i/>
          <w:iCs/>
          <w:color w:val="000000"/>
        </w:rPr>
        <w:t xml:space="preserve">: </w:t>
      </w:r>
      <w:hyperlink r:id="rId8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http://seoul.ohchr.org/EN/Pages/HOME.aspx</w:t>
        </w:r>
      </w:hyperlink>
    </w:p>
    <w:p w14:paraId="5866F7D4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013E6A7E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lang w:eastAsia="ko-KR"/>
        </w:rPr>
      </w:pP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추가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정보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및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언론사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영어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문의는</w:t>
      </w:r>
      <w:r>
        <w:rPr>
          <w:rFonts w:ascii="Arial" w:hAnsi="Arial" w:cs="Arial"/>
          <w:i/>
          <w:iCs/>
          <w:color w:val="000000"/>
          <w:lang w:eastAsia="ko-KR"/>
        </w:rPr>
        <w:t xml:space="preserve"> Tarek Cheniti</w:t>
      </w:r>
      <w:r>
        <w:rPr>
          <w:rFonts w:ascii="Arial" w:hAnsi="Arial" w:cs="Arial"/>
          <w:b/>
          <w:bCs/>
          <w:i/>
          <w:iCs/>
          <w:color w:val="000000"/>
          <w:lang w:eastAsia="ko-KR"/>
        </w:rPr>
        <w:t xml:space="preserve"> </w:t>
      </w:r>
      <w:r>
        <w:rPr>
          <w:rFonts w:ascii="Arial" w:hAnsi="Arial" w:cs="Arial"/>
          <w:i/>
          <w:iCs/>
          <w:color w:val="000000"/>
          <w:lang w:eastAsia="ko-KR"/>
        </w:rPr>
        <w:t xml:space="preserve">(+82 2 725 3522/ </w:t>
      </w:r>
      <w:hyperlink r:id="rId9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  <w:lang w:eastAsia="ko-KR"/>
          </w:rPr>
          <w:t>tcheniti@ohchr.org</w:t>
        </w:r>
      </w:hyperlink>
      <w:r>
        <w:rPr>
          <w:rFonts w:ascii="Arial" w:hAnsi="Arial" w:cs="Arial"/>
          <w:i/>
          <w:iCs/>
          <w:color w:val="000000"/>
          <w:lang w:eastAsia="ko-KR"/>
        </w:rPr>
        <w:t xml:space="preserve">),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한국어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문의는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i/>
          <w:iCs/>
          <w:color w:val="000000"/>
          <w:lang w:eastAsia="ko-KR"/>
        </w:rPr>
        <w:t>안윤교</w:t>
      </w:r>
      <w:r>
        <w:rPr>
          <w:rFonts w:ascii="Arial" w:hAnsi="Arial" w:cs="Arial"/>
          <w:i/>
          <w:iCs/>
          <w:color w:val="000000"/>
          <w:lang w:eastAsia="ko-KR"/>
        </w:rPr>
        <w:t xml:space="preserve"> (+82 2 725 </w:t>
      </w:r>
      <w:proofErr w:type="gramStart"/>
      <w:r>
        <w:rPr>
          <w:rFonts w:ascii="Arial" w:hAnsi="Arial" w:cs="Arial"/>
          <w:i/>
          <w:iCs/>
          <w:color w:val="000000"/>
          <w:lang w:eastAsia="ko-KR"/>
        </w:rPr>
        <w:t>3523 /</w:t>
      </w:r>
      <w:proofErr w:type="gramEnd"/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hyperlink r:id="rId10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  <w:lang w:eastAsia="ko-KR"/>
          </w:rPr>
          <w:t>yahn@ohchr.org</w:t>
        </w:r>
      </w:hyperlink>
      <w:r>
        <w:rPr>
          <w:rFonts w:ascii="Arial" w:hAnsi="Arial" w:cs="Arial"/>
          <w:i/>
          <w:iCs/>
          <w:color w:val="000000"/>
          <w:lang w:eastAsia="ko-KR"/>
        </w:rPr>
        <w:t>)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로</w:t>
      </w:r>
      <w:r>
        <w:rPr>
          <w:rFonts w:ascii="Arial" w:hAnsi="Arial" w:cs="Arial"/>
          <w:i/>
          <w:iCs/>
          <w:color w:val="000000"/>
          <w:lang w:eastAsia="ko-KR"/>
        </w:rPr>
        <w:t xml:space="preserve"> </w:t>
      </w:r>
      <w:r>
        <w:rPr>
          <w:rFonts w:ascii="바탕" w:eastAsia="바탕" w:hAnsi="Tms Rmn" w:cs="바탕" w:hint="eastAsia"/>
          <w:i/>
          <w:iCs/>
          <w:color w:val="000000"/>
          <w:lang w:eastAsia="ko-KR"/>
        </w:rPr>
        <w:t>문의주십시오</w:t>
      </w:r>
      <w:r>
        <w:rPr>
          <w:rFonts w:ascii="Arial" w:hAnsi="Arial" w:cs="Arial"/>
          <w:i/>
          <w:iCs/>
          <w:color w:val="000000"/>
          <w:lang w:eastAsia="ko-KR"/>
        </w:rPr>
        <w:t xml:space="preserve">. </w:t>
      </w:r>
    </w:p>
    <w:p w14:paraId="52881B85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lang w:eastAsia="ko-KR"/>
        </w:rPr>
      </w:pPr>
    </w:p>
    <w:p w14:paraId="4A949C8D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0"/>
          <w:szCs w:val="20"/>
          <w:lang w:eastAsia="ko-KR"/>
        </w:rPr>
      </w:pP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기타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유엔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위임권한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관련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언론사</w:t>
      </w:r>
      <w:r>
        <w:rPr>
          <w:rFonts w:ascii="Arial" w:hAnsi="Arial" w:cs="Arial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문의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는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아래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언론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부서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(Media Unit)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담당자로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문의해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주십시오</w:t>
      </w:r>
      <w:r>
        <w:rPr>
          <w:rFonts w:ascii="Cambria" w:hAnsi="Cambria" w:cs="Cambria"/>
          <w:color w:val="000000"/>
          <w:sz w:val="20"/>
          <w:szCs w:val="20"/>
          <w:lang w:eastAsia="ko-KR"/>
        </w:rPr>
        <w:t>.</w:t>
      </w:r>
    </w:p>
    <w:p w14:paraId="4246AD5B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ko-KR"/>
        </w:rPr>
      </w:pP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사비어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셀라야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(Xabier Celaya) (+ 41 22 917 9383 / </w:t>
      </w:r>
      <w:r w:rsidR="00C808F5">
        <w:fldChar w:fldCharType="begin"/>
      </w:r>
      <w:r w:rsidR="00C808F5">
        <w:rPr>
          <w:lang w:eastAsia="ko-KR"/>
        </w:rPr>
        <w:instrText xml:space="preserve"> HYPERLINK "mailto:xcelaya@ohchr.org" </w:instrText>
      </w:r>
      <w:r w:rsidR="00C808F5">
        <w:fldChar w:fldCharType="separate"/>
      </w:r>
      <w:r>
        <w:rPr>
          <w:rFonts w:ascii="Arial" w:hAnsi="Arial" w:cs="Arial"/>
          <w:color w:val="0000FF"/>
          <w:sz w:val="20"/>
          <w:szCs w:val="20"/>
          <w:u w:val="single"/>
          <w:lang w:eastAsia="ko-KR"/>
        </w:rPr>
        <w:t>xcelaya@ohchr.org</w:t>
      </w:r>
      <w:r w:rsidR="00C808F5">
        <w:rPr>
          <w:rFonts w:ascii="Arial" w:hAnsi="Arial" w:cs="Arial"/>
          <w:color w:val="0000FF"/>
          <w:sz w:val="20"/>
          <w:szCs w:val="20"/>
          <w:u w:val="single"/>
        </w:rPr>
        <w:fldChar w:fldCharType="end"/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)    </w:t>
      </w:r>
    </w:p>
    <w:p w14:paraId="2C75579F" w14:textId="77777777" w:rsidR="00E4124C" w:rsidRDefault="00E4124C" w:rsidP="00E4124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ko-KR"/>
        </w:rPr>
      </w:pPr>
    </w:p>
    <w:p w14:paraId="2CAF4741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바탕" w:eastAsia="바탕" w:hAnsi="Tms Rmn" w:cs="바탕"/>
          <w:b/>
          <w:bCs/>
          <w:color w:val="000000"/>
          <w:sz w:val="20"/>
          <w:szCs w:val="20"/>
          <w:lang w:eastAsia="ko-KR"/>
        </w:rPr>
      </w:pP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우리가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사는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세상이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더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나아지길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color w:val="000000"/>
          <w:sz w:val="20"/>
          <w:szCs w:val="20"/>
          <w:lang w:eastAsia="ko-KR"/>
        </w:rPr>
        <w:t>바라시나요</w:t>
      </w:r>
      <w:r>
        <w:rPr>
          <w:rFonts w:ascii="Arial" w:hAnsi="Arial" w:cs="Arial"/>
          <w:color w:val="000000"/>
          <w:sz w:val="20"/>
          <w:szCs w:val="20"/>
          <w:lang w:eastAsia="ko-KR"/>
        </w:rPr>
        <w:t xml:space="preserve">?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다른</w:t>
      </w:r>
      <w:r>
        <w:rPr>
          <w:rFonts w:ascii="Arial" w:hAnsi="Arial" w:cs="Arial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이의</w:t>
      </w:r>
      <w:r>
        <w:rPr>
          <w:rFonts w:ascii="Arial" w:hAnsi="Arial" w:cs="Arial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권리를</w:t>
      </w:r>
      <w:r>
        <w:rPr>
          <w:rFonts w:ascii="Arial" w:hAnsi="Arial" w:cs="Arial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옹호하기</w:t>
      </w:r>
      <w:r>
        <w:rPr>
          <w:rFonts w:ascii="Arial" w:hAnsi="Arial" w:cs="Arial"/>
          <w:b/>
          <w:bCs/>
          <w:color w:val="000000"/>
          <w:sz w:val="20"/>
          <w:szCs w:val="20"/>
          <w:lang w:eastAsia="ko-KR"/>
        </w:rPr>
        <w:t xml:space="preserve"> 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위해</w:t>
      </w:r>
      <w:r>
        <w:rPr>
          <w:rFonts w:ascii="Arial" w:hAnsi="Arial" w:cs="Arial"/>
          <w:b/>
          <w:bCs/>
          <w:color w:val="000000"/>
          <w:sz w:val="20"/>
          <w:szCs w:val="20"/>
          <w:lang w:eastAsia="ko-KR"/>
        </w:rPr>
        <w:t xml:space="preserve"> “</w:t>
      </w:r>
      <w:r>
        <w:rPr>
          <w:rFonts w:ascii="바탕" w:eastAsia="바탕" w:hAnsi="Tms Rmn" w:cs="바탕" w:hint="eastAsia"/>
          <w:b/>
          <w:bCs/>
          <w:color w:val="000000"/>
          <w:sz w:val="20"/>
          <w:szCs w:val="20"/>
          <w:lang w:eastAsia="ko-KR"/>
        </w:rPr>
        <w:t>스탠드업</w:t>
      </w:r>
    </w:p>
    <w:p w14:paraId="5B4D4FF2" w14:textId="77777777" w:rsidR="00E4124C" w:rsidRDefault="00E4124C" w:rsidP="00E412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(STAND UP)”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20"/>
          <w:szCs w:val="20"/>
        </w:rPr>
        <w:t>목소리를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바탕" w:eastAsia="바탕" w:hAnsi="Tms Rmn" w:cs="바탕" w:hint="eastAsia"/>
          <w:b/>
          <w:bCs/>
          <w:color w:val="000000"/>
          <w:sz w:val="20"/>
          <w:szCs w:val="20"/>
        </w:rPr>
        <w:t>내주세요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0"/>
          <w:szCs w:val="20"/>
        </w:rPr>
        <w:t>스탠드업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(#Standup4humanrights) </w:t>
      </w:r>
      <w:proofErr w:type="spellStart"/>
      <w:r>
        <w:rPr>
          <w:rFonts w:ascii="바탕" w:eastAsia="바탕" w:hAnsi="Tms Rmn" w:cs="바탕" w:hint="eastAsia"/>
          <w:color w:val="000000"/>
          <w:sz w:val="20"/>
          <w:szCs w:val="20"/>
        </w:rPr>
        <w:t>웹사이트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(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http://www.standup4humanrights.org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바탕" w:eastAsia="바탕" w:hAnsi="Tms Rmn" w:cs="바탕" w:hint="eastAsia"/>
          <w:color w:val="000000"/>
          <w:sz w:val="20"/>
          <w:szCs w:val="20"/>
        </w:rPr>
        <w:t>에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바탕" w:eastAsia="바탕" w:hAnsi="Tms Rmn" w:cs="바탕" w:hint="eastAsia"/>
          <w:color w:val="000000"/>
          <w:sz w:val="20"/>
          <w:szCs w:val="20"/>
        </w:rPr>
        <w:t>방문해주세요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000CDC2" w14:textId="77777777" w:rsidR="00300124" w:rsidRPr="00E4124C" w:rsidRDefault="00300124" w:rsidP="00E4124C"/>
    <w:sectPr w:rsidR="00300124" w:rsidRPr="00E4124C" w:rsidSect="00A147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124"/>
    <w:rsid w:val="00300124"/>
    <w:rsid w:val="0064484F"/>
    <w:rsid w:val="00C808F5"/>
    <w:rsid w:val="00E4124C"/>
    <w:rsid w:val="00F4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565C7"/>
  <w15:docId w15:val="{A6DAB6C9-ECF3-4C14-9219-A637F577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oul.ohchr.org/EN/Pages/HOME.asp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www.ohchr.org/EN/HRBodies/SP/Pages/Welcomepage.aspx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andup4humanrights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yahn@ohchr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tcheniti@ohch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52D25-6A60-4F9D-8C34-BC05C88803B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0DFF7D-7DBF-49EE-9C3B-EA0104A02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5D12D-7997-42F3-9181-6B0F91A09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DPKR_Visit 17-21 July 2017</dc:title>
  <dc:creator>Zapata</dc:creator>
  <cp:lastModifiedBy>강 덕수</cp:lastModifiedBy>
  <cp:revision>2</cp:revision>
  <dcterms:created xsi:type="dcterms:W3CDTF">2022-01-11T14:10:00Z</dcterms:created>
  <dcterms:modified xsi:type="dcterms:W3CDTF">2022-01-11T14:10:00Z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